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cs="Arial"/>
          <w:b/>
          <w:b/>
          <w:sz w:val="28"/>
          <w:szCs w:val="28"/>
        </w:rPr>
      </w:pPr>
      <w:r>
        <w:rPr>
          <w:rFonts w:cs="Arial" w:ascii="Arial" w:hAnsi="Arial"/>
          <w:b/>
          <w:sz w:val="28"/>
          <w:szCs w:val="28"/>
        </w:rPr>
        <w:t>Protokoll fört vid styrelsemöte för Gotlands skidförbund</w:t>
      </w:r>
    </w:p>
    <w:p>
      <w:pPr>
        <w:pStyle w:val="Normal"/>
        <w:tabs>
          <w:tab w:val="left" w:pos="1620" w:leader="none"/>
        </w:tabs>
        <w:rPr>
          <w:rFonts w:ascii="Arial" w:hAnsi="Arial"/>
        </w:rPr>
      </w:pPr>
      <w:r>
        <w:rPr>
          <w:rFonts w:ascii="Arial" w:hAnsi="Arial"/>
        </w:rPr>
      </w:r>
    </w:p>
    <w:p>
      <w:pPr>
        <w:pStyle w:val="Normal"/>
        <w:rPr/>
      </w:pPr>
      <w:r>
        <w:rPr>
          <w:i/>
          <w:iCs/>
        </w:rPr>
        <w:t>Datum</w:t>
      </w:r>
      <w:r>
        <w:rPr/>
        <w:t xml:space="preserve">: </w:t>
        <w:tab/>
        <w:t>2019-03-11</w:t>
      </w:r>
    </w:p>
    <w:p>
      <w:pPr>
        <w:pStyle w:val="Normal"/>
        <w:rPr/>
      </w:pPr>
      <w:r>
        <w:rPr>
          <w:i/>
          <w:iCs/>
        </w:rPr>
        <w:t xml:space="preserve">Plats: </w:t>
      </w:r>
      <w:r>
        <w:rPr/>
        <w:tab/>
        <w:t>Hos Annika i Mästerby</w:t>
      </w:r>
    </w:p>
    <w:p>
      <w:pPr>
        <w:pStyle w:val="Normal"/>
        <w:tabs>
          <w:tab w:val="left" w:pos="3930" w:leader="none"/>
        </w:tabs>
        <w:rPr/>
      </w:pPr>
      <w:r>
        <w:rPr/>
        <w:tab/>
      </w:r>
    </w:p>
    <w:tbl>
      <w:tblPr>
        <w:tblW w:w="9743" w:type="dxa"/>
        <w:jc w:val="left"/>
        <w:tblInd w:w="0" w:type="dxa"/>
        <w:tblBorders/>
        <w:tblCellMar>
          <w:top w:w="0" w:type="dxa"/>
          <w:left w:w="108" w:type="dxa"/>
          <w:bottom w:w="0" w:type="dxa"/>
          <w:right w:w="108" w:type="dxa"/>
        </w:tblCellMar>
        <w:tblLook w:firstRow="1" w:noVBand="1" w:lastRow="0" w:firstColumn="1" w:lastColumn="0" w:noHBand="0" w:val="04a0"/>
      </w:tblPr>
      <w:tblGrid>
        <w:gridCol w:w="1607"/>
        <w:gridCol w:w="1556"/>
        <w:gridCol w:w="1548"/>
        <w:gridCol w:w="3552"/>
        <w:gridCol w:w="1480"/>
      </w:tblGrid>
      <w:tr>
        <w:trPr/>
        <w:tc>
          <w:tcPr>
            <w:tcW w:w="1607" w:type="dxa"/>
            <w:tcBorders/>
            <w:shd w:color="auto" w:fill="auto" w:val="clear"/>
          </w:tcPr>
          <w:p>
            <w:pPr>
              <w:pStyle w:val="Normal"/>
              <w:rPr>
                <w:sz w:val="20"/>
                <w:szCs w:val="20"/>
              </w:rPr>
            </w:pPr>
            <w:r>
              <w:rPr>
                <w:i/>
                <w:iCs/>
                <w:sz w:val="20"/>
                <w:szCs w:val="20"/>
              </w:rPr>
              <w:t>Närvarande</w:t>
            </w:r>
            <w:r>
              <w:rPr>
                <w:sz w:val="20"/>
                <w:szCs w:val="20"/>
              </w:rPr>
              <w:t>:</w:t>
            </w:r>
          </w:p>
        </w:tc>
        <w:tc>
          <w:tcPr>
            <w:tcW w:w="3104" w:type="dxa"/>
            <w:gridSpan w:val="2"/>
            <w:tcBorders/>
            <w:shd w:color="auto" w:fill="auto" w:val="clear"/>
          </w:tcPr>
          <w:p>
            <w:pPr>
              <w:pStyle w:val="Normal"/>
              <w:rPr>
                <w:sz w:val="20"/>
                <w:szCs w:val="20"/>
              </w:rPr>
            </w:pPr>
            <w:r>
              <w:rPr>
                <w:sz w:val="20"/>
                <w:szCs w:val="20"/>
              </w:rPr>
              <w:t>Annika Broms</w:t>
            </w:r>
          </w:p>
        </w:tc>
        <w:tc>
          <w:tcPr>
            <w:tcW w:w="5032" w:type="dxa"/>
            <w:gridSpan w:val="2"/>
            <w:tcBorders/>
            <w:shd w:color="auto" w:fill="auto" w:val="clear"/>
          </w:tcPr>
          <w:p>
            <w:pPr>
              <w:pStyle w:val="Normal"/>
              <w:rPr/>
            </w:pPr>
            <w:hyperlink r:id="rId2">
              <w:r>
                <w:rPr>
                  <w:rStyle w:val="Internetlnk"/>
                  <w:sz w:val="20"/>
                  <w:szCs w:val="20"/>
                </w:rPr>
                <w:t>annika.broms@</w:t>
              </w:r>
              <w:r>
                <w:rPr>
                  <w:rStyle w:val="Internetlnk"/>
                  <w:sz w:val="20"/>
                  <w:szCs w:val="20"/>
                </w:rPr>
                <w:t>hotmail</w:t>
              </w:r>
              <w:r>
                <w:rPr>
                  <w:rStyle w:val="Internetlnk"/>
                  <w:sz w:val="20"/>
                  <w:szCs w:val="20"/>
                </w:rPr>
                <w:t>.</w:t>
              </w:r>
            </w:hyperlink>
            <w:r>
              <w:rPr>
                <w:sz w:val="20"/>
                <w:szCs w:val="20"/>
              </w:rPr>
              <w:t>com</w:t>
            </w:r>
          </w:p>
        </w:tc>
      </w:tr>
      <w:tr>
        <w:trPr/>
        <w:tc>
          <w:tcPr>
            <w:tcW w:w="1607" w:type="dxa"/>
            <w:tcBorders/>
            <w:shd w:color="auto" w:fill="auto" w:val="clear"/>
          </w:tcPr>
          <w:p>
            <w:pPr>
              <w:pStyle w:val="Normal"/>
              <w:rPr>
                <w:color w:val="00000A"/>
                <w:sz w:val="20"/>
                <w:szCs w:val="20"/>
                <w:u w:val="none"/>
              </w:rPr>
            </w:pPr>
            <w:r>
              <w:rPr>
                <w:color w:val="00000A"/>
                <w:sz w:val="20"/>
                <w:szCs w:val="20"/>
                <w:u w:val="none"/>
              </w:rPr>
            </w:r>
          </w:p>
        </w:tc>
        <w:tc>
          <w:tcPr>
            <w:tcW w:w="3104" w:type="dxa"/>
            <w:gridSpan w:val="2"/>
            <w:tcBorders/>
            <w:shd w:color="auto" w:fill="auto" w:val="clear"/>
          </w:tcPr>
          <w:p>
            <w:pPr>
              <w:pStyle w:val="Normal"/>
              <w:rPr>
                <w:sz w:val="20"/>
                <w:szCs w:val="20"/>
              </w:rPr>
            </w:pPr>
            <w:r>
              <w:rPr>
                <w:sz w:val="20"/>
                <w:szCs w:val="20"/>
              </w:rPr>
              <w:t>Erik Landergren</w:t>
            </w:r>
          </w:p>
        </w:tc>
        <w:tc>
          <w:tcPr>
            <w:tcW w:w="5032" w:type="dxa"/>
            <w:gridSpan w:val="2"/>
            <w:tcBorders/>
            <w:shd w:color="auto" w:fill="auto" w:val="clear"/>
          </w:tcPr>
          <w:p>
            <w:pPr>
              <w:pStyle w:val="Normal"/>
              <w:rPr/>
            </w:pPr>
            <w:hyperlink r:id="rId3">
              <w:r>
                <w:rPr>
                  <w:rStyle w:val="Internetlnk"/>
                  <w:sz w:val="20"/>
                  <w:szCs w:val="20"/>
                </w:rPr>
                <w:t>kirre@gga.se</w:t>
              </w:r>
            </w:hyperlink>
          </w:p>
        </w:tc>
      </w:tr>
      <w:tr>
        <w:trPr/>
        <w:tc>
          <w:tcPr>
            <w:tcW w:w="1607" w:type="dxa"/>
            <w:tcBorders/>
            <w:shd w:color="auto" w:fill="auto" w:val="clear"/>
          </w:tcPr>
          <w:p>
            <w:pPr>
              <w:pStyle w:val="Normal"/>
              <w:rPr>
                <w:color w:val="00000A"/>
                <w:sz w:val="20"/>
                <w:szCs w:val="20"/>
                <w:u w:val="none"/>
              </w:rPr>
            </w:pPr>
            <w:r>
              <w:rPr>
                <w:color w:val="00000A"/>
                <w:sz w:val="20"/>
                <w:szCs w:val="20"/>
                <w:u w:val="none"/>
              </w:rPr>
            </w:r>
          </w:p>
        </w:tc>
        <w:tc>
          <w:tcPr>
            <w:tcW w:w="3104" w:type="dxa"/>
            <w:gridSpan w:val="2"/>
            <w:tcBorders/>
            <w:shd w:color="auto" w:fill="auto" w:val="clear"/>
          </w:tcPr>
          <w:p>
            <w:pPr>
              <w:pStyle w:val="Normal"/>
              <w:rPr>
                <w:color w:val="000000"/>
                <w:sz w:val="20"/>
                <w:szCs w:val="20"/>
                <w:lang w:eastAsia="sv-SE"/>
              </w:rPr>
            </w:pPr>
            <w:r>
              <w:rPr>
                <w:color w:val="000000"/>
                <w:sz w:val="20"/>
                <w:szCs w:val="20"/>
                <w:lang w:eastAsia="sv-SE"/>
              </w:rPr>
              <w:t>Mattias Österdahl</w:t>
            </w:r>
          </w:p>
        </w:tc>
        <w:tc>
          <w:tcPr>
            <w:tcW w:w="5032" w:type="dxa"/>
            <w:gridSpan w:val="2"/>
            <w:tcBorders/>
            <w:shd w:color="auto" w:fill="auto" w:val="clear"/>
          </w:tcPr>
          <w:p>
            <w:pPr>
              <w:pStyle w:val="Normal"/>
              <w:rPr/>
            </w:pPr>
            <w:hyperlink r:id="rId4">
              <w:r>
                <w:rPr>
                  <w:rStyle w:val="Internetlnk"/>
                  <w:spacing w:val="5"/>
                  <w:sz w:val="20"/>
                  <w:szCs w:val="20"/>
                </w:rPr>
                <w:t>matii1337@hotmail.com</w:t>
              </w:r>
            </w:hyperlink>
          </w:p>
        </w:tc>
      </w:tr>
      <w:tr>
        <w:trPr/>
        <w:tc>
          <w:tcPr>
            <w:tcW w:w="1607" w:type="dxa"/>
            <w:tcBorders/>
            <w:shd w:color="auto" w:fill="auto" w:val="clear"/>
          </w:tcPr>
          <w:p>
            <w:pPr>
              <w:pStyle w:val="Normal"/>
              <w:rPr>
                <w:color w:val="00000A"/>
                <w:sz w:val="20"/>
                <w:szCs w:val="20"/>
                <w:u w:val="none"/>
              </w:rPr>
            </w:pPr>
            <w:r>
              <w:rPr>
                <w:color w:val="00000A"/>
                <w:sz w:val="20"/>
                <w:szCs w:val="20"/>
                <w:u w:val="none"/>
              </w:rPr>
            </w:r>
          </w:p>
        </w:tc>
        <w:tc>
          <w:tcPr>
            <w:tcW w:w="3104" w:type="dxa"/>
            <w:gridSpan w:val="2"/>
            <w:tcBorders/>
            <w:shd w:color="auto" w:fill="auto" w:val="clear"/>
          </w:tcPr>
          <w:p>
            <w:pPr>
              <w:pStyle w:val="Normal"/>
              <w:rPr>
                <w:color w:val="000000"/>
                <w:sz w:val="20"/>
                <w:szCs w:val="20"/>
                <w:lang w:eastAsia="sv-SE"/>
              </w:rPr>
            </w:pPr>
            <w:r>
              <w:rPr>
                <w:color w:val="000000"/>
                <w:sz w:val="20"/>
                <w:szCs w:val="20"/>
                <w:lang w:eastAsia="sv-SE"/>
              </w:rPr>
              <w:t>Annika Österdahl</w:t>
            </w:r>
          </w:p>
        </w:tc>
        <w:tc>
          <w:tcPr>
            <w:tcW w:w="5032" w:type="dxa"/>
            <w:gridSpan w:val="2"/>
            <w:tcBorders/>
            <w:shd w:color="auto" w:fill="auto" w:val="clear"/>
          </w:tcPr>
          <w:p>
            <w:pPr>
              <w:pStyle w:val="Normal"/>
              <w:rPr/>
            </w:pPr>
            <w:hyperlink r:id="rId5">
              <w:r>
                <w:rPr>
                  <w:rStyle w:val="Internetlnk"/>
                  <w:sz w:val="20"/>
                  <w:szCs w:val="20"/>
                </w:rPr>
                <w:t>annika261004@hotmail.com</w:t>
              </w:r>
            </w:hyperlink>
          </w:p>
        </w:tc>
      </w:tr>
      <w:tr>
        <w:trPr/>
        <w:tc>
          <w:tcPr>
            <w:tcW w:w="1607" w:type="dxa"/>
            <w:tcBorders/>
            <w:shd w:color="auto" w:fill="auto" w:val="clear"/>
          </w:tcPr>
          <w:p>
            <w:pPr>
              <w:pStyle w:val="Normal"/>
              <w:rPr>
                <w:color w:val="00000A"/>
                <w:sz w:val="20"/>
                <w:szCs w:val="20"/>
                <w:u w:val="none"/>
              </w:rPr>
            </w:pPr>
            <w:r>
              <w:rPr>
                <w:color w:val="00000A"/>
                <w:sz w:val="20"/>
                <w:szCs w:val="20"/>
                <w:u w:val="none"/>
              </w:rPr>
            </w:r>
          </w:p>
        </w:tc>
        <w:tc>
          <w:tcPr>
            <w:tcW w:w="3104" w:type="dxa"/>
            <w:gridSpan w:val="2"/>
            <w:tcBorders/>
            <w:shd w:color="auto" w:fill="auto" w:val="clear"/>
          </w:tcPr>
          <w:p>
            <w:pPr>
              <w:pStyle w:val="Normal"/>
              <w:rPr>
                <w:color w:val="000000"/>
                <w:sz w:val="20"/>
                <w:szCs w:val="20"/>
                <w:lang w:eastAsia="sv-SE"/>
              </w:rPr>
            </w:pPr>
            <w:r>
              <w:rPr>
                <w:color w:val="000000"/>
                <w:sz w:val="20"/>
                <w:szCs w:val="20"/>
                <w:lang w:eastAsia="sv-SE"/>
              </w:rPr>
            </w:r>
          </w:p>
        </w:tc>
        <w:tc>
          <w:tcPr>
            <w:tcW w:w="5032" w:type="dxa"/>
            <w:gridSpan w:val="2"/>
            <w:tcBorders/>
            <w:shd w:color="auto" w:fill="auto" w:val="clear"/>
          </w:tcPr>
          <w:p>
            <w:pPr>
              <w:pStyle w:val="Normal"/>
              <w:rPr>
                <w:rStyle w:val="Internetlnk"/>
                <w:sz w:val="20"/>
                <w:szCs w:val="20"/>
              </w:rPr>
            </w:pPr>
            <w:r>
              <w:rPr>
                <w:sz w:val="20"/>
                <w:szCs w:val="20"/>
              </w:rPr>
            </w:r>
          </w:p>
        </w:tc>
      </w:tr>
      <w:tr>
        <w:trPr/>
        <w:tc>
          <w:tcPr>
            <w:tcW w:w="3163" w:type="dxa"/>
            <w:gridSpan w:val="2"/>
            <w:tcBorders/>
            <w:shd w:fill="auto" w:val="clear"/>
          </w:tcPr>
          <w:p>
            <w:pPr>
              <w:pStyle w:val="Normal"/>
              <w:rPr>
                <w:color w:val="000000"/>
                <w:sz w:val="20"/>
                <w:szCs w:val="20"/>
                <w:lang w:eastAsia="sv-SE"/>
              </w:rPr>
            </w:pPr>
            <w:r>
              <w:rPr>
                <w:color w:val="000000"/>
                <w:sz w:val="20"/>
                <w:szCs w:val="20"/>
                <w:lang w:eastAsia="sv-SE"/>
              </w:rPr>
            </w:r>
          </w:p>
        </w:tc>
        <w:tc>
          <w:tcPr>
            <w:tcW w:w="5100" w:type="dxa"/>
            <w:gridSpan w:val="2"/>
            <w:tcBorders/>
            <w:shd w:fill="auto" w:val="clear"/>
          </w:tcPr>
          <w:p>
            <w:pPr>
              <w:pStyle w:val="Normal"/>
              <w:rPr>
                <w:color w:val="000080"/>
                <w:sz w:val="20"/>
                <w:szCs w:val="20"/>
              </w:rPr>
            </w:pPr>
            <w:r>
              <w:rPr>
                <w:color w:val="000080"/>
                <w:sz w:val="20"/>
                <w:szCs w:val="20"/>
              </w:rPr>
            </w:r>
          </w:p>
        </w:tc>
        <w:tc>
          <w:tcPr>
            <w:tcW w:w="1480" w:type="dxa"/>
            <w:tcBorders/>
            <w:shd w:fill="auto" w:val="clear"/>
          </w:tcPr>
          <w:p>
            <w:pPr>
              <w:pStyle w:val="Normal"/>
              <w:rPr/>
            </w:pPr>
            <w:r>
              <w:rPr/>
            </w:r>
          </w:p>
        </w:tc>
      </w:tr>
    </w:tbl>
    <w:p>
      <w:pPr>
        <w:pStyle w:val="Normal"/>
        <w:tabs>
          <w:tab w:val="left" w:pos="1701" w:leader="none"/>
        </w:tabs>
        <w:rPr>
          <w:sz w:val="20"/>
          <w:szCs w:val="20"/>
        </w:rPr>
      </w:pPr>
      <w:r>
        <w:rPr>
          <w:sz w:val="20"/>
          <w:szCs w:val="20"/>
        </w:rPr>
      </w:r>
    </w:p>
    <w:p>
      <w:pPr>
        <w:pStyle w:val="Normal"/>
        <w:tabs>
          <w:tab w:val="left" w:pos="1701" w:leader="none"/>
        </w:tabs>
        <w:rPr>
          <w:sz w:val="20"/>
          <w:szCs w:val="20"/>
        </w:rPr>
      </w:pPr>
      <w:r>
        <w:rPr>
          <w:sz w:val="20"/>
          <w:szCs w:val="20"/>
        </w:rPr>
      </w:r>
    </w:p>
    <w:p>
      <w:pPr>
        <w:pStyle w:val="Normal"/>
        <w:rPr>
          <w:rFonts w:ascii="Arial" w:hAnsi="Arial"/>
          <w:sz w:val="16"/>
          <w:szCs w:val="16"/>
        </w:rPr>
      </w:pPr>
      <w:r>
        <w:rPr>
          <w:rFonts w:ascii="Arial" w:hAnsi="Arial"/>
          <w:sz w:val="16"/>
          <w:szCs w:val="16"/>
        </w:rPr>
        <w:t>-----------------------------------------------------------------------------------------------------------------------------------------------------------------------------------</w:t>
      </w:r>
    </w:p>
    <w:p>
      <w:pPr>
        <w:pStyle w:val="Rubrik3"/>
        <w:numPr>
          <w:ilvl w:val="2"/>
          <w:numId w:val="2"/>
        </w:numPr>
        <w:rPr/>
      </w:pPr>
      <w:r>
        <w:rPr/>
        <w:t>1 Mötets öppnande</w:t>
      </w:r>
    </w:p>
    <w:p>
      <w:pPr>
        <w:pStyle w:val="Normal"/>
        <w:rPr/>
      </w:pPr>
      <w:r>
        <w:rPr/>
        <w:t>Ordföranden hälsar alla välkomna och förklarar mötet för öppnat.</w:t>
      </w:r>
    </w:p>
    <w:p>
      <w:pPr>
        <w:pStyle w:val="Rubrik3"/>
        <w:numPr>
          <w:ilvl w:val="2"/>
          <w:numId w:val="2"/>
        </w:numPr>
        <w:rPr/>
      </w:pPr>
      <w:r>
        <w:rPr/>
        <w:t>2 Genomgång av föregående protokoll</w:t>
      </w:r>
    </w:p>
    <w:p>
      <w:pPr>
        <w:pStyle w:val="Normal"/>
        <w:rPr/>
      </w:pPr>
      <w:r>
        <w:rPr/>
        <w:t xml:space="preserve">Föregående protokoll godkändes och lades till handlingarna. </w:t>
      </w:r>
    </w:p>
    <w:p>
      <w:pPr>
        <w:pStyle w:val="Normal"/>
        <w:rPr/>
      </w:pPr>
      <w:r>
        <w:rPr/>
        <w:t xml:space="preserve">Från föregående protokoll noteras att Stefan tog på sig att ta fram ett förslag på poängsystem till rullskidcupen. </w:t>
      </w:r>
    </w:p>
    <w:p>
      <w:pPr>
        <w:pStyle w:val="Normal"/>
        <w:rPr/>
      </w:pPr>
      <w:r>
        <w:rPr/>
      </w:r>
    </w:p>
    <w:p>
      <w:pPr>
        <w:pStyle w:val="Rubrik3"/>
        <w:numPr>
          <w:ilvl w:val="2"/>
          <w:numId w:val="2"/>
        </w:numPr>
        <w:rPr/>
      </w:pPr>
      <w:r>
        <w:rPr/>
        <w:t>3 Fastställande av dagordning</w:t>
      </w:r>
    </w:p>
    <w:p>
      <w:pPr>
        <w:pStyle w:val="Normal"/>
        <w:rPr/>
      </w:pPr>
      <w:r>
        <w:rPr/>
        <w:t>Dagordningen fastställdes.</w:t>
      </w:r>
    </w:p>
    <w:p>
      <w:pPr>
        <w:pStyle w:val="Rubrik3"/>
        <w:numPr>
          <w:ilvl w:val="2"/>
          <w:numId w:val="2"/>
        </w:numPr>
        <w:rPr/>
      </w:pPr>
      <w:r>
        <w:rPr/>
        <w:t>4 Ekonomi</w:t>
      </w:r>
    </w:p>
    <w:p>
      <w:pPr>
        <w:pStyle w:val="Normal"/>
        <w:suppressAutoHyphens w:val="false"/>
        <w:spacing w:lineRule="auto" w:line="276" w:before="0" w:after="0"/>
        <w:contextualSpacing/>
        <w:rPr/>
      </w:pPr>
      <w:r>
        <w:rPr/>
        <w:t>Det finns för närvarande 75 tkr på företagskonto för löpande verksamhet och 100 tkr på placeringskonto.</w:t>
      </w:r>
    </w:p>
    <w:p>
      <w:pPr>
        <w:pStyle w:val="Rubrik3"/>
        <w:numPr>
          <w:ilvl w:val="2"/>
          <w:numId w:val="2"/>
        </w:numPr>
        <w:rPr/>
      </w:pPr>
      <w:r>
        <w:rPr/>
        <w:t>5 Information</w:t>
      </w:r>
    </w:p>
    <w:p>
      <w:pPr>
        <w:pStyle w:val="Normal"/>
        <w:suppressAutoHyphens w:val="false"/>
        <w:spacing w:lineRule="auto" w:line="276" w:before="0" w:after="0"/>
        <w:contextualSpacing/>
        <w:rPr>
          <w:b w:val="false"/>
          <w:b w:val="false"/>
          <w:bCs w:val="false"/>
        </w:rPr>
      </w:pPr>
      <w:r>
        <w:rPr>
          <w:rFonts w:eastAsia="Times New Roman" w:cs="Times New Roman"/>
          <w:b w:val="false"/>
          <w:bCs w:val="false"/>
          <w:color w:val="00000A"/>
          <w:sz w:val="24"/>
          <w:szCs w:val="24"/>
          <w:lang w:val="sv-SE" w:eastAsia="ar-SA" w:bidi="ar-SA"/>
        </w:rPr>
        <w:t>Mattias har lagt upp inbjudningar och tävlingsresultat på hemsidan. Ska lägga ut tidigare protokoll också. Diskussion om ifall protokoll ska läggas ut offentligt eller inte. Fråga svenska skidförbundet hur de rekommenderar att vi gör. Annika frågar svenska skidförbundet och vidarebefordrar till Mattias.</w:t>
      </w:r>
    </w:p>
    <w:p>
      <w:pPr>
        <w:pStyle w:val="Rubrik3"/>
        <w:numPr>
          <w:ilvl w:val="2"/>
          <w:numId w:val="2"/>
        </w:numPr>
        <w:rPr>
          <w:rFonts w:ascii="Times New Roman" w:hAnsi="Times New Roman" w:eastAsia="Times New Roman" w:cs="Times New Roman"/>
          <w:color w:val="00000A"/>
          <w:sz w:val="24"/>
          <w:szCs w:val="24"/>
          <w:lang w:val="sv-SE" w:eastAsia="ar-SA" w:bidi="ar-SA"/>
        </w:rPr>
      </w:pPr>
      <w:r>
        <w:rPr>
          <w:rFonts w:eastAsia="Times New Roman" w:cs="Arial"/>
          <w:b/>
          <w:bCs/>
          <w:color w:val="00000A"/>
          <w:sz w:val="26"/>
          <w:szCs w:val="26"/>
          <w:lang w:val="sv-SE" w:eastAsia="ar-SA" w:bidi="ar-SA"/>
        </w:rPr>
        <w:t>5 Nytt från svenska skidförbundet</w:t>
      </w:r>
    </w:p>
    <w:p>
      <w:pPr>
        <w:pStyle w:val="Normal"/>
        <w:rPr/>
      </w:pPr>
      <w:r>
        <w:rPr/>
        <w:t>Inget att notera.</w:t>
      </w:r>
    </w:p>
    <w:p>
      <w:pPr>
        <w:pStyle w:val="Rubrik3"/>
        <w:numPr>
          <w:ilvl w:val="0"/>
          <w:numId w:val="0"/>
        </w:numPr>
        <w:rPr/>
      </w:pPr>
      <w:r>
        <w:rPr/>
        <w:t>6 Nytt från klubbarna</w:t>
      </w:r>
    </w:p>
    <w:p>
      <w:pPr>
        <w:pStyle w:val="Normal"/>
        <w:rPr/>
      </w:pPr>
      <w:r>
        <w:rPr/>
        <w:t xml:space="preserve">Barnens vasalopp genomfört med ca 30 deltagare. Nästa vinter genomförs barnens vasalopp av  Svaide eller Stenkyrka förutsatt att det finns snö. I nästa säsongs tävlingsprogram bör vi se till att barmens vasalopp inte krockar med andra tävlingar. </w:t>
      </w:r>
    </w:p>
    <w:p>
      <w:pPr>
        <w:pStyle w:val="Normal"/>
        <w:rPr/>
      </w:pPr>
      <w:r>
        <w:rPr/>
        <w:t xml:space="preserve">Diskussion om hur vi kan sprida inbjudan till barnens vasalopp. Skidförbundet kan t.ex ta fram affischer att sätta upp i klubbstugorna och kanske sprida till skolor. Förslag att kontakta radio och tidningarna i förväg. </w:t>
      </w:r>
    </w:p>
    <w:p>
      <w:pPr>
        <w:pStyle w:val="Rubrik3"/>
        <w:numPr>
          <w:ilvl w:val="2"/>
          <w:numId w:val="2"/>
        </w:numPr>
        <w:rPr/>
      </w:pPr>
      <w:r>
        <w:rPr/>
        <w:t>7 Rullskidcupen 2019</w:t>
      </w:r>
    </w:p>
    <w:p>
      <w:pPr>
        <w:pStyle w:val="Normal"/>
        <w:rPr/>
      </w:pPr>
      <w:r>
        <w:rPr/>
        <w:t>Ett poängsystem behövs till nästa år, utifrån någon vedertagen modell. Stefan tar på sig att utforma ett förslag.</w:t>
      </w:r>
    </w:p>
    <w:p>
      <w:pPr>
        <w:pStyle w:val="Normal"/>
        <w:rPr/>
      </w:pPr>
      <w:r>
        <w:rPr/>
      </w:r>
    </w:p>
    <w:p>
      <w:pPr>
        <w:pStyle w:val="Normal"/>
        <w:rPr/>
      </w:pPr>
      <w:r>
        <w:rPr/>
        <w:t xml:space="preserve">Finns önskemål om skateklass i rullskidlopp? Tydligare att det även finns motionsklass kan vara ett sätt att få fler deltagare. </w:t>
      </w:r>
    </w:p>
    <w:p>
      <w:pPr>
        <w:pStyle w:val="Rubrik3"/>
        <w:numPr>
          <w:ilvl w:val="2"/>
          <w:numId w:val="2"/>
        </w:numPr>
        <w:rPr/>
      </w:pPr>
      <w:r>
        <w:rPr/>
        <w:t>8 Tävlingar</w:t>
      </w:r>
    </w:p>
    <w:p>
      <w:pPr>
        <w:pStyle w:val="Normal"/>
        <w:rPr/>
      </w:pPr>
      <w:r>
        <w:rPr/>
        <w:t>Synpunkt att alla deltagande barn i elljuscupen ska få pris direkt efter tävlingen, t.ex. godismedalj.</w:t>
      </w:r>
    </w:p>
    <w:p>
      <w:pPr>
        <w:pStyle w:val="Rubrik3"/>
        <w:numPr>
          <w:ilvl w:val="2"/>
          <w:numId w:val="2"/>
        </w:numPr>
        <w:rPr/>
      </w:pPr>
      <w:r>
        <w:rPr/>
        <w:t>10 Övriga frågor</w:t>
      </w:r>
    </w:p>
    <w:p>
      <w:pPr>
        <w:pStyle w:val="Normal"/>
        <w:rPr/>
      </w:pPr>
      <w:r>
        <w:rPr/>
        <w:t>Skidtinget blir den 17 mars kl. 11:30 i VOK-stugan. Förslag på datum för rullskidcup hanteras på mötet.</w:t>
      </w:r>
    </w:p>
    <w:p>
      <w:pPr>
        <w:pStyle w:val="Normal"/>
        <w:rPr/>
      </w:pPr>
      <w:r>
        <w:rPr/>
      </w:r>
    </w:p>
    <w:p>
      <w:pPr>
        <w:pStyle w:val="Normal"/>
        <w:rPr/>
      </w:pPr>
      <w:r>
        <w:rPr/>
        <w:t xml:space="preserve">Förbundet har fått en förfrågan om prova på-aktivitet för skidskytte. Efter diskussion anser styrelsen att det är övermäktigt att satsa på skidskytte när det är problem att få en fungerande längdskidverksamhet. Annika B. svarar på förfrågan. </w:t>
      </w:r>
    </w:p>
    <w:p>
      <w:pPr>
        <w:pStyle w:val="Normal"/>
        <w:rPr/>
      </w:pPr>
      <w:r>
        <w:rPr/>
      </w:r>
    </w:p>
    <w:p>
      <w:pPr>
        <w:pStyle w:val="Normal"/>
        <w:rPr/>
      </w:pPr>
      <w:r>
        <w:rPr/>
        <w:t xml:space="preserve">Vi ska undersöka möjligheter att ordna fler utbildningar av ledare inför nästa skidsäsong. Förslag på fokus på utbildning mot barn och ungdom, kanske en dag inriktat mot barn och ungdom och en dag mot vuxna. Möjlighet att delta en dag eller båda är ett förslag. Vi kontaktar svenska skidförbundet angående möjlighet att arrangera utbildning. </w:t>
      </w:r>
    </w:p>
    <w:p>
      <w:pPr>
        <w:pStyle w:val="Normal"/>
        <w:rPr/>
      </w:pPr>
      <w:r>
        <w:rPr/>
      </w:r>
    </w:p>
    <w:p>
      <w:pPr>
        <w:pStyle w:val="Normal"/>
        <w:rPr/>
      </w:pPr>
      <w:r>
        <w:rPr/>
        <w:t>Noteras att det finns behov av utbildning inom TA-systemet. Förslag att ordna kurs sen höst elelr början av vintern. Anders Birgersson eller Christer Liljegren kan tillfrågas om att hålla i kurs elelr genomgång.</w:t>
      </w:r>
    </w:p>
    <w:p>
      <w:pPr>
        <w:pStyle w:val="Rubrik3"/>
        <w:numPr>
          <w:ilvl w:val="2"/>
          <w:numId w:val="2"/>
        </w:numPr>
        <w:rPr/>
      </w:pPr>
      <w:r>
        <w:rPr/>
        <w:t>1</w:t>
      </w:r>
      <w:r>
        <w:rPr/>
        <w:t>1</w:t>
      </w:r>
      <w:r>
        <w:rPr/>
        <w:t xml:space="preserve"> Mötets avslutande</w:t>
      </w:r>
    </w:p>
    <w:p>
      <w:pPr>
        <w:pStyle w:val="Normal"/>
        <w:rPr/>
      </w:pPr>
      <w:r>
        <w:rPr/>
        <w:t>Ordföranden förklarade mötet för avslutat.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4962" w:leader="none"/>
        </w:tabs>
        <w:rPr/>
      </w:pPr>
      <w:r>
        <w:rPr/>
        <w:t>Annika Broms</w:t>
        <w:tab/>
      </w:r>
    </w:p>
    <w:p>
      <w:pPr>
        <w:pStyle w:val="Normal"/>
        <w:tabs>
          <w:tab w:val="left" w:pos="4962" w:leader="none"/>
        </w:tabs>
        <w:rPr/>
      </w:pPr>
      <w:r>
        <w:rPr>
          <w:i/>
        </w:rPr>
        <w:t>Ordförande och protokollförare</w:t>
        <w:tab/>
      </w:r>
      <w:r>
        <w:rPr>
          <w:i/>
        </w:rPr>
        <w:t>Justerare</w:t>
      </w:r>
    </w:p>
    <w:p>
      <w:pPr>
        <w:pStyle w:val="Normal"/>
        <w:tabs>
          <w:tab w:val="left" w:pos="4962" w:leader="none"/>
        </w:tabs>
        <w:rPr/>
      </w:pPr>
      <w:r>
        <w:rPr/>
      </w:r>
    </w:p>
    <w:sectPr>
      <w:headerReference w:type="default" r:id="rId6"/>
      <w:footerReference w:type="default" r:id="rId7"/>
      <w:type w:val="nextPage"/>
      <w:pgSz w:w="11906" w:h="16838"/>
      <w:pgMar w:left="1417" w:right="746" w:header="708" w:top="1417"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603375" cy="926465"/>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1"/>
                  <a:stretch>
                    <a:fillRect/>
                  </a:stretch>
                </pic:blipFill>
                <pic:spPr bwMode="auto">
                  <a:xfrm>
                    <a:off x="0" y="0"/>
                    <a:ext cx="1603375" cy="926465"/>
                  </a:xfrm>
                  <a:prstGeom prst="rect">
                    <a:avLst/>
                  </a:prstGeom>
                </pic:spPr>
              </pic:pic>
            </a:graphicData>
          </a:graphic>
        </wp:inline>
      </w:drawing>
    </w:r>
    <w:r>
      <w:rPr/>
      <w:tab/>
      <w:tab/>
    </w:r>
    <w:r>
      <w:rPr/>
      <w:fldChar w:fldCharType="begin"/>
    </w:r>
    <w:r>
      <w:instrText> PAGE </w:instrText>
    </w:r>
    <w:r>
      <w:fldChar w:fldCharType="separate"/>
    </w:r>
    <w:r>
      <w:t>1</w:t>
    </w:r>
    <w:r>
      <w:fldChar w:fldCharType="end"/>
    </w:r>
    <w:r>
      <w:rPr>
        <w:sz w:val="20"/>
        <w:szCs w:val="20"/>
      </w:rPr>
      <w:t>(</w:t>
    </w:r>
    <w:r>
      <w:rPr>
        <w:sz w:val="20"/>
        <w:szCs w:val="20"/>
      </w:rPr>
      <w:fldChar w:fldCharType="begin"/>
    </w:r>
    <w:r>
      <w:instrText> NUMPAGES </w:instrText>
    </w:r>
    <w:r>
      <w:fldChar w:fldCharType="separate"/>
    </w:r>
    <w:r>
      <w:t>2</w:t>
    </w:r>
    <w:r>
      <w:fldChar w:fldCharType="end"/>
    </w:r>
    <w:r>
      <w:rPr>
        <w:sz w:val="20"/>
        <w:szCs w:val="20"/>
      </w:rPr>
      <w:t>)</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Rubrik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304"/>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sv-SE" w:eastAsia="ar-SA" w:bidi="ar-SA"/>
    </w:rPr>
  </w:style>
  <w:style w:type="paragraph" w:styleId="Rubrik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Standardstycketeckensnitt2" w:customStyle="1">
    <w:name w:val="Standardstycketeckensnitt2"/>
    <w:qFormat/>
    <w:rPr/>
  </w:style>
  <w:style w:type="character" w:styleId="WW8Num3z0" w:customStyle="1">
    <w:name w:val="WW8Num3z0"/>
    <w:qFormat/>
    <w:rPr>
      <w:rFonts w:ascii="Symbol" w:hAnsi="Symbol"/>
    </w:rPr>
  </w:style>
  <w:style w:type="character" w:styleId="WW8Num4z0" w:customStyle="1">
    <w:name w:val="WW8Num4z0"/>
    <w:qFormat/>
    <w:rPr>
      <w:rFonts w:ascii="Symbol" w:hAnsi="Symbol"/>
    </w:rPr>
  </w:style>
  <w:style w:type="character" w:styleId="WW8Num5z0" w:customStyle="1">
    <w:name w:val="WW8Num5z0"/>
    <w:qFormat/>
    <w:rPr>
      <w:rFonts w:ascii="Symbol" w:hAnsi="Symbol"/>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Standardstycketeckensnitt1" w:customStyle="1">
    <w:name w:val="Standardstycketeckensnitt1"/>
    <w:qFormat/>
    <w:rPr/>
  </w:style>
  <w:style w:type="character" w:styleId="Pagenumber">
    <w:name w:val="page number"/>
    <w:basedOn w:val="Standardstycketeckensnitt1"/>
    <w:qFormat/>
    <w:rPr/>
  </w:style>
  <w:style w:type="character" w:styleId="Internetlnk">
    <w:name w:val="Internetlänk"/>
    <w:rPr>
      <w:color w:val="000080"/>
      <w:u w:val="single"/>
    </w:rPr>
  </w:style>
  <w:style w:type="character" w:styleId="BallongtextChar" w:customStyle="1">
    <w:name w:val="Ballongtext Char"/>
    <w:link w:val="Ballongtext"/>
    <w:uiPriority w:val="99"/>
    <w:semiHidden/>
    <w:qFormat/>
    <w:rsid w:val="00e5041d"/>
    <w:rPr>
      <w:rFonts w:ascii="Tahoma" w:hAnsi="Tahoma" w:cs="Tahoma"/>
      <w:sz w:val="16"/>
      <w:szCs w:val="16"/>
      <w:lang w:eastAsia="ar-SA"/>
    </w:rPr>
  </w:style>
  <w:style w:type="character" w:styleId="OformateradtextChar" w:customStyle="1">
    <w:name w:val="Oformaterad text Char"/>
    <w:basedOn w:val="DefaultParagraphFont"/>
    <w:link w:val="Oformateradtext"/>
    <w:uiPriority w:val="99"/>
    <w:semiHidden/>
    <w:qFormat/>
    <w:rsid w:val="00167c56"/>
    <w:rPr>
      <w:rFonts w:ascii="Calibri" w:hAnsi="Calibri" w:eastAsia="Calibri" w:cs="Consolas" w:eastAsiaTheme="minorHAnsi"/>
      <w:sz w:val="22"/>
      <w:szCs w:val="21"/>
      <w:lang w:eastAsia="en-US"/>
    </w:rPr>
  </w:style>
  <w:style w:type="character" w:styleId="StarktcitatChar" w:customStyle="1">
    <w:name w:val="Starkt citat Char"/>
    <w:basedOn w:val="DefaultParagraphFont"/>
    <w:link w:val="Starktcitat"/>
    <w:uiPriority w:val="30"/>
    <w:qFormat/>
    <w:rsid w:val="00924bf4"/>
    <w:rPr>
      <w:b/>
      <w:bCs/>
      <w:i/>
      <w:iCs/>
      <w:color w:val="4F81BD" w:themeColor="accent1"/>
      <w:sz w:val="24"/>
      <w:szCs w:val="24"/>
      <w:lang w:eastAsia="ar-SA"/>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before="0" w:after="120"/>
    </w:pPr>
    <w:rPr/>
  </w:style>
  <w:style w:type="paragraph" w:styleId="Lista">
    <w:name w:val="List"/>
    <w:basedOn w:val="Brdtext"/>
    <w:pPr/>
    <w:rPr>
      <w:rFonts w:cs="Tahoma"/>
    </w:rPr>
  </w:style>
  <w:style w:type="paragraph" w:styleId="Bildtext" w:customStyle="1">
    <w:name w:val="Caption"/>
    <w:basedOn w:val="Normal"/>
    <w:qFormat/>
    <w:pPr>
      <w:suppressLineNumbers/>
      <w:spacing w:before="120" w:after="120"/>
    </w:pPr>
    <w:rPr>
      <w:rFonts w:cs="Tahoma"/>
      <w:i/>
      <w:iCs/>
    </w:rPr>
  </w:style>
  <w:style w:type="paragraph" w:styleId="Frteckning" w:customStyle="1">
    <w:name w:val="Förteckning"/>
    <w:basedOn w:val="Normal"/>
    <w:qFormat/>
    <w:pPr>
      <w:suppressLineNumbers/>
    </w:pPr>
    <w:rPr>
      <w:rFonts w:cs="Tahoma"/>
    </w:rPr>
  </w:style>
  <w:style w:type="paragraph" w:styleId="Rubrik2" w:customStyle="1">
    <w:name w:val="Rubrik2"/>
    <w:basedOn w:val="Normal"/>
    <w:qFormat/>
    <w:pPr>
      <w:keepNext/>
      <w:spacing w:before="240" w:after="120"/>
    </w:pPr>
    <w:rPr>
      <w:rFonts w:ascii="Arial" w:hAnsi="Arial" w:eastAsia="SimSun" w:cs="Tahoma"/>
      <w:sz w:val="28"/>
      <w:szCs w:val="28"/>
    </w:rPr>
  </w:style>
  <w:style w:type="paragraph" w:styleId="Rubrik1" w:customStyle="1">
    <w:name w:val="Rubrik1"/>
    <w:basedOn w:val="Normal"/>
    <w:qFormat/>
    <w:pPr>
      <w:keepNext/>
      <w:spacing w:before="240" w:after="120"/>
    </w:pPr>
    <w:rPr>
      <w:rFonts w:ascii="Arial" w:hAnsi="Arial" w:eastAsia="SimSun" w:cs="Tahoma"/>
      <w:sz w:val="28"/>
      <w:szCs w:val="28"/>
    </w:rPr>
  </w:style>
  <w:style w:type="paragraph" w:styleId="Sidhuvud">
    <w:name w:val="Header"/>
    <w:basedOn w:val="Normal"/>
    <w:pPr>
      <w:tabs>
        <w:tab w:val="center" w:pos="4536" w:leader="none"/>
        <w:tab w:val="right" w:pos="9072" w:leader="none"/>
      </w:tabs>
    </w:pPr>
    <w:rPr/>
  </w:style>
  <w:style w:type="paragraph" w:styleId="Sidfot">
    <w:name w:val="Footer"/>
    <w:basedOn w:val="Normal"/>
    <w:pPr>
      <w:tabs>
        <w:tab w:val="center" w:pos="4536" w:leader="none"/>
        <w:tab w:val="right" w:pos="9072" w:leader="none"/>
      </w:tabs>
    </w:pPr>
    <w:rPr/>
  </w:style>
  <w:style w:type="paragraph" w:styleId="Tabellinnehll" w:customStyle="1">
    <w:name w:val="Tabellinnehåll"/>
    <w:basedOn w:val="Normal"/>
    <w:qFormat/>
    <w:pPr>
      <w:suppressLineNumbers/>
    </w:pPr>
    <w:rPr/>
  </w:style>
  <w:style w:type="paragraph" w:styleId="Tabellrubrik" w:customStyle="1">
    <w:name w:val="Tabellrubrik"/>
    <w:basedOn w:val="Tabellinnehll"/>
    <w:qFormat/>
    <w:pPr>
      <w:jc w:val="center"/>
    </w:pPr>
    <w:rPr>
      <w:b/>
      <w:bCs/>
    </w:rPr>
  </w:style>
  <w:style w:type="paragraph" w:styleId="BalloonText">
    <w:name w:val="Balloon Text"/>
    <w:basedOn w:val="Normal"/>
    <w:link w:val="BallongtextChar"/>
    <w:uiPriority w:val="99"/>
    <w:semiHidden/>
    <w:unhideWhenUsed/>
    <w:qFormat/>
    <w:rsid w:val="00e5041d"/>
    <w:pPr/>
    <w:rPr>
      <w:rFonts w:ascii="Tahoma" w:hAnsi="Tahoma" w:cs="Tahoma"/>
      <w:sz w:val="16"/>
      <w:szCs w:val="16"/>
    </w:rPr>
  </w:style>
  <w:style w:type="paragraph" w:styleId="ListParagraph">
    <w:name w:val="List Paragraph"/>
    <w:basedOn w:val="Normal"/>
    <w:uiPriority w:val="34"/>
    <w:qFormat/>
    <w:rsid w:val="00a17eda"/>
    <w:pPr>
      <w:spacing w:before="0" w:after="0"/>
      <w:ind w:left="720" w:hanging="0"/>
      <w:contextualSpacing/>
    </w:pPr>
    <w:rPr/>
  </w:style>
  <w:style w:type="paragraph" w:styleId="PlainText">
    <w:name w:val="Plain Text"/>
    <w:basedOn w:val="Normal"/>
    <w:link w:val="OformateradtextChar"/>
    <w:uiPriority w:val="99"/>
    <w:semiHidden/>
    <w:unhideWhenUsed/>
    <w:qFormat/>
    <w:rsid w:val="00167c56"/>
    <w:pPr>
      <w:suppressAutoHyphens w:val="false"/>
    </w:pPr>
    <w:rPr>
      <w:rFonts w:ascii="Calibri" w:hAnsi="Calibri" w:eastAsia="Calibri" w:cs="Consolas" w:eastAsiaTheme="minorHAnsi"/>
      <w:sz w:val="22"/>
      <w:szCs w:val="21"/>
      <w:lang w:eastAsia="en-US"/>
    </w:rPr>
  </w:style>
  <w:style w:type="paragraph" w:styleId="Standard" w:customStyle="1">
    <w:name w:val="Standard"/>
    <w:qFormat/>
    <w:rsid w:val="002a3d9b"/>
    <w:pPr>
      <w:widowControl w:val="false"/>
      <w:suppressAutoHyphens w:val="true"/>
      <w:bidi w:val="0"/>
      <w:jc w:val="left"/>
      <w:textAlignment w:val="baseline"/>
    </w:pPr>
    <w:rPr>
      <w:rFonts w:ascii="Times New Roman" w:hAnsi="Times New Roman" w:eastAsia="SimSun" w:cs="Mangal"/>
      <w:color w:val="00000A"/>
      <w:sz w:val="24"/>
      <w:szCs w:val="24"/>
      <w:lang w:val="sv-SE" w:eastAsia="zh-CN" w:bidi="hi-IN"/>
    </w:rPr>
  </w:style>
  <w:style w:type="paragraph" w:styleId="IntenseQuote">
    <w:name w:val="Intense Quote"/>
    <w:basedOn w:val="Normal"/>
    <w:next w:val="Normal"/>
    <w:link w:val="StarktcitatChar"/>
    <w:uiPriority w:val="30"/>
    <w:qFormat/>
    <w:rsid w:val="00924bf4"/>
    <w:pPr>
      <w:pBdr>
        <w:bottom w:val="single" w:sz="4" w:space="4" w:color="4F81BD"/>
      </w:pBdr>
      <w:spacing w:before="200" w:after="280"/>
      <w:ind w:left="936" w:right="936" w:hanging="0"/>
    </w:pPr>
    <w:rPr>
      <w:b/>
      <w:bCs/>
      <w:i/>
      <w:iCs/>
      <w:color w:val="4F81BD" w:themeColor="accent1"/>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59"/>
    <w:rsid w:val="006a42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juslista-dekorfrg2">
    <w:name w:val="Light List Accent 2"/>
    <w:basedOn w:val="Normaltabell"/>
    <w:uiPriority w:val="61"/>
    <w:rsid w:val="00d575de"/>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juslista-dekorfrg1">
    <w:name w:val="Light List Accent 1"/>
    <w:basedOn w:val="Normaltabell"/>
    <w:uiPriority w:val="61"/>
    <w:rsid w:val="00d575de"/>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ika.broms@lansstyrelsen.se" TargetMode="External"/><Relationship Id="rId3" Type="http://schemas.openxmlformats.org/officeDocument/2006/relationships/hyperlink" Target="mailto:kirre@gga.se" TargetMode="External"/><Relationship Id="rId4" Type="http://schemas.openxmlformats.org/officeDocument/2006/relationships/hyperlink" Target="mailto:matii1337@hotmail.com" TargetMode="External"/><Relationship Id="rId5" Type="http://schemas.openxmlformats.org/officeDocument/2006/relationships/hyperlink" Target="mailto:annika261004@hot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LibreOffice/5.2.2.2$Windows_x86 LibreOffice_project/8f96e87c890bf8fa77463cd4b640a2312823f3ad</Application>
  <Pages>2</Pages>
  <Words>437</Words>
  <Characters>2748</Characters>
  <CharactersWithSpaces>3156</CharactersWithSpaces>
  <Paragraphs>45</Paragraphs>
  <Company>Region Gotland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2018-11-19T17:55:00Z</dcterms:created>
  <dc:creator>abirg</dc:creator>
  <dc:description/>
  <dc:language>sv-SE</dc:language>
  <cp:lastModifiedBy/>
  <cp:lastPrinted>2019-01-14T19:03:00Z</cp:lastPrinted>
  <dcterms:modified xsi:type="dcterms:W3CDTF">2019-09-22T20:08:33Z</dcterms:modified>
  <cp:revision>25</cp:revision>
  <dc:subject/>
  <dc:title>Protokoll fört vid styrelsemöte för Gotlands skidförbund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 Gotland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-1269096629</vt:i4>
  </property>
</Properties>
</file>